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9B5" w:rsidRPr="00CF5ED0" w:rsidRDefault="00CF5ED0" w:rsidP="001F19B5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F5ED0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="00E53E4F">
        <w:rPr>
          <w:rFonts w:ascii="Times New Roman" w:eastAsia="Times New Roman" w:hAnsi="Times New Roman" w:cs="Times New Roman"/>
          <w:sz w:val="24"/>
          <w:szCs w:val="24"/>
        </w:rPr>
        <w:t>6</w:t>
      </w:r>
    </w:p>
    <w:p w:rsidR="00CF5ED0" w:rsidRDefault="00CF5ED0" w:rsidP="0089313E">
      <w:pPr>
        <w:tabs>
          <w:tab w:val="left" w:pos="649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2A65" w:rsidRPr="00675D27" w:rsidRDefault="00D82A65" w:rsidP="0089313E">
      <w:pPr>
        <w:tabs>
          <w:tab w:val="left" w:pos="649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629A2" w:rsidRPr="0089313E" w:rsidRDefault="00857B0D" w:rsidP="000367A1">
      <w:pPr>
        <w:spacing w:after="331" w:line="248" w:lineRule="auto"/>
        <w:ind w:left="-284" w:right="148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5C27">
        <w:rPr>
          <w:rFonts w:ascii="Times New Roman" w:eastAsia="Times New Roman" w:hAnsi="Times New Roman" w:cs="Times New Roman"/>
          <w:b/>
          <w:sz w:val="24"/>
          <w:szCs w:val="24"/>
        </w:rPr>
        <w:t>Предельные нормативы расходов</w:t>
      </w:r>
      <w:r w:rsidR="00343AFF">
        <w:rPr>
          <w:rFonts w:ascii="Times New Roman" w:eastAsia="Times New Roman" w:hAnsi="Times New Roman" w:cs="Times New Roman"/>
          <w:b/>
          <w:sz w:val="24"/>
          <w:szCs w:val="24"/>
        </w:rPr>
        <w:t xml:space="preserve">, осуществляемых </w:t>
      </w:r>
      <w:r w:rsidR="00F04489">
        <w:rPr>
          <w:rFonts w:ascii="Times New Roman" w:eastAsia="Times New Roman" w:hAnsi="Times New Roman" w:cs="Times New Roman"/>
          <w:b/>
          <w:sz w:val="24"/>
          <w:szCs w:val="24"/>
        </w:rPr>
        <w:t xml:space="preserve">Калининским </w:t>
      </w:r>
      <w:r w:rsidR="00343AFF">
        <w:rPr>
          <w:rFonts w:ascii="Times New Roman" w:eastAsia="Times New Roman" w:hAnsi="Times New Roman" w:cs="Times New Roman"/>
          <w:b/>
          <w:sz w:val="24"/>
          <w:szCs w:val="24"/>
        </w:rPr>
        <w:t xml:space="preserve">муниципальным </w:t>
      </w:r>
      <w:r w:rsidR="00F85229">
        <w:rPr>
          <w:rFonts w:ascii="Times New Roman" w:eastAsia="Times New Roman" w:hAnsi="Times New Roman" w:cs="Times New Roman"/>
          <w:b/>
          <w:sz w:val="24"/>
          <w:szCs w:val="24"/>
        </w:rPr>
        <w:t>округом</w:t>
      </w:r>
      <w:r w:rsidRPr="00BB5C27">
        <w:rPr>
          <w:rFonts w:ascii="Times New Roman" w:eastAsia="Times New Roman" w:hAnsi="Times New Roman" w:cs="Times New Roman"/>
          <w:b/>
          <w:sz w:val="24"/>
          <w:szCs w:val="24"/>
        </w:rPr>
        <w:t xml:space="preserve"> Тверской области</w:t>
      </w:r>
      <w:r w:rsidR="00343A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B5C27">
        <w:rPr>
          <w:rFonts w:ascii="Times New Roman" w:eastAsia="Times New Roman" w:hAnsi="Times New Roman" w:cs="Times New Roman"/>
          <w:b/>
          <w:sz w:val="24"/>
          <w:szCs w:val="24"/>
        </w:rPr>
        <w:t>из областного бюджета Тверской области за счет субсидии на организацию от</w:t>
      </w:r>
      <w:r w:rsidR="0089313E">
        <w:rPr>
          <w:rFonts w:ascii="Times New Roman" w:eastAsia="Times New Roman" w:hAnsi="Times New Roman" w:cs="Times New Roman"/>
          <w:b/>
          <w:sz w:val="24"/>
          <w:szCs w:val="24"/>
        </w:rPr>
        <w:t>дыха детей в каникулярное время</w:t>
      </w:r>
    </w:p>
    <w:p w:rsidR="00AF390F" w:rsidRDefault="007945A4" w:rsidP="000367A1">
      <w:pPr>
        <w:spacing w:after="0"/>
        <w:ind w:right="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1. Предельный н</w:t>
      </w:r>
      <w:r w:rsidR="00E87D73" w:rsidRPr="00BB5C27">
        <w:rPr>
          <w:rFonts w:ascii="Times New Roman" w:hAnsi="Times New Roman" w:cs="Times New Roman"/>
          <w:sz w:val="24"/>
          <w:szCs w:val="24"/>
        </w:rPr>
        <w:t xml:space="preserve">орматив расходов, осуществляемых </w:t>
      </w:r>
      <w:r w:rsidR="00F04489">
        <w:rPr>
          <w:rFonts w:ascii="Times New Roman" w:hAnsi="Times New Roman" w:cs="Times New Roman"/>
          <w:sz w:val="24"/>
          <w:szCs w:val="24"/>
        </w:rPr>
        <w:t xml:space="preserve">Калининским </w:t>
      </w:r>
      <w:r w:rsidR="00E87D73" w:rsidRPr="00BB5C27">
        <w:rPr>
          <w:rFonts w:ascii="Times New Roman" w:hAnsi="Times New Roman" w:cs="Times New Roman"/>
          <w:sz w:val="24"/>
          <w:szCs w:val="24"/>
        </w:rPr>
        <w:t xml:space="preserve">муниципальным </w:t>
      </w:r>
      <w:r w:rsidR="00BA2372">
        <w:rPr>
          <w:rFonts w:ascii="Times New Roman" w:hAnsi="Times New Roman" w:cs="Times New Roman"/>
          <w:sz w:val="24"/>
          <w:szCs w:val="24"/>
        </w:rPr>
        <w:t>округом</w:t>
      </w:r>
      <w:r w:rsidR="00F04489">
        <w:rPr>
          <w:rFonts w:ascii="Times New Roman" w:hAnsi="Times New Roman" w:cs="Times New Roman"/>
          <w:sz w:val="24"/>
          <w:szCs w:val="24"/>
        </w:rPr>
        <w:t xml:space="preserve"> </w:t>
      </w:r>
      <w:r w:rsidR="00E87D73" w:rsidRPr="00BB5C27">
        <w:rPr>
          <w:rFonts w:ascii="Times New Roman" w:hAnsi="Times New Roman" w:cs="Times New Roman"/>
          <w:sz w:val="24"/>
          <w:szCs w:val="24"/>
        </w:rPr>
        <w:t xml:space="preserve">Тверской </w:t>
      </w:r>
      <w:r w:rsidR="00BA2372">
        <w:rPr>
          <w:rFonts w:ascii="Times New Roman" w:hAnsi="Times New Roman" w:cs="Times New Roman"/>
          <w:sz w:val="24"/>
          <w:szCs w:val="24"/>
        </w:rPr>
        <w:t xml:space="preserve">области </w:t>
      </w:r>
      <w:r w:rsidR="00E87D73" w:rsidRPr="00BB5C27">
        <w:rPr>
          <w:rFonts w:ascii="Times New Roman" w:hAnsi="Times New Roman" w:cs="Times New Roman"/>
          <w:sz w:val="24"/>
          <w:szCs w:val="24"/>
        </w:rPr>
        <w:t>за счет субсидии из областного бюджета Тверской области на организацию отдыха де</w:t>
      </w:r>
      <w:r>
        <w:rPr>
          <w:rFonts w:ascii="Times New Roman" w:hAnsi="Times New Roman" w:cs="Times New Roman"/>
          <w:sz w:val="24"/>
          <w:szCs w:val="24"/>
        </w:rPr>
        <w:t xml:space="preserve">тей в каникулярное время (далее - </w:t>
      </w:r>
      <w:r w:rsidR="00E87D73" w:rsidRPr="00BB5C27">
        <w:rPr>
          <w:rFonts w:ascii="Times New Roman" w:hAnsi="Times New Roman" w:cs="Times New Roman"/>
          <w:sz w:val="24"/>
          <w:szCs w:val="24"/>
        </w:rPr>
        <w:t>норматив расходов за счет Субсидии), связанных с оплатой стоимости путевки в организации (независимо от их организационно-правовых форм) сезонного или круглогодичного действия, с круглосуточным пребыванием, оказывающие услуги по организации отдыха и оздоровления детей (далее — загородные оздоровительные организации), расположенные на территории Тверской области (со сроком пребывания 21 день в период школьных каникул), — 11 858 (одиннадцать тысяч восемьсот пятьдесят восемь) рублей для детей</w:t>
      </w:r>
      <w:r w:rsidR="00AF390F">
        <w:rPr>
          <w:rFonts w:ascii="Times New Roman" w:hAnsi="Times New Roman" w:cs="Times New Roman"/>
          <w:sz w:val="24"/>
          <w:szCs w:val="24"/>
        </w:rPr>
        <w:t>:</w:t>
      </w:r>
    </w:p>
    <w:p w:rsidR="007945A4" w:rsidRDefault="00036DB3" w:rsidP="000367A1">
      <w:pPr>
        <w:spacing w:after="0"/>
        <w:ind w:right="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945A4">
        <w:rPr>
          <w:rFonts w:ascii="Times New Roman" w:hAnsi="Times New Roman" w:cs="Times New Roman"/>
          <w:sz w:val="24"/>
          <w:szCs w:val="24"/>
        </w:rPr>
        <w:t>1)</w:t>
      </w:r>
      <w:r w:rsidR="000367A1">
        <w:rPr>
          <w:rFonts w:ascii="Times New Roman" w:hAnsi="Times New Roman" w:cs="Times New Roman"/>
          <w:sz w:val="24"/>
          <w:szCs w:val="24"/>
        </w:rPr>
        <w:t>.</w:t>
      </w:r>
      <w:r w:rsidR="007945A4">
        <w:rPr>
          <w:rFonts w:ascii="Times New Roman" w:hAnsi="Times New Roman" w:cs="Times New Roman"/>
          <w:sz w:val="24"/>
          <w:szCs w:val="24"/>
        </w:rPr>
        <w:t xml:space="preserve"> из многодетных семей, родители (родитель), законные представители (законный представитель) которых являются (является) гражданами (гражданином) Российской Федерации, проживающими (проживающим) суммарно не менее 15 лет на территории Тверской области и (или) на территории иных субъектов Российской Федерации. Учитывается также проживание на территориях Донецкой Народной Республики, республики Крым, Луганской Народной Республики</w:t>
      </w:r>
      <w:r w:rsidR="000B5AF2">
        <w:rPr>
          <w:rFonts w:ascii="Times New Roman" w:hAnsi="Times New Roman" w:cs="Times New Roman"/>
          <w:sz w:val="24"/>
          <w:szCs w:val="24"/>
        </w:rPr>
        <w:t>, Запорожской области, Херсонской области и города федерального значения Севастополя до дня вхождения их в состав Российской Федерации и иных территориях, определенных отдельными правовыми актами Правительства Тверской области;</w:t>
      </w:r>
    </w:p>
    <w:p w:rsidR="000B5AF2" w:rsidRDefault="00036DB3" w:rsidP="000367A1">
      <w:pPr>
        <w:spacing w:after="0"/>
        <w:ind w:right="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B5AF2">
        <w:rPr>
          <w:rFonts w:ascii="Times New Roman" w:hAnsi="Times New Roman" w:cs="Times New Roman"/>
          <w:sz w:val="24"/>
          <w:szCs w:val="24"/>
        </w:rPr>
        <w:t>2)</w:t>
      </w:r>
      <w:r w:rsidR="000367A1">
        <w:rPr>
          <w:rFonts w:ascii="Times New Roman" w:hAnsi="Times New Roman" w:cs="Times New Roman"/>
          <w:sz w:val="24"/>
          <w:szCs w:val="24"/>
        </w:rPr>
        <w:t>.</w:t>
      </w:r>
      <w:r w:rsidR="000B5AF2">
        <w:rPr>
          <w:rFonts w:ascii="Times New Roman" w:hAnsi="Times New Roman" w:cs="Times New Roman"/>
          <w:sz w:val="24"/>
          <w:szCs w:val="24"/>
        </w:rPr>
        <w:t xml:space="preserve"> граждан Российской Федерации, принимающих (принимавших)</w:t>
      </w:r>
      <w:r w:rsidR="007C3175">
        <w:rPr>
          <w:rFonts w:ascii="Times New Roman" w:hAnsi="Times New Roman" w:cs="Times New Roman"/>
          <w:sz w:val="24"/>
          <w:szCs w:val="24"/>
        </w:rPr>
        <w:t xml:space="preserve"> </w:t>
      </w:r>
      <w:r w:rsidR="000B5AF2">
        <w:rPr>
          <w:rFonts w:ascii="Times New Roman" w:hAnsi="Times New Roman" w:cs="Times New Roman"/>
          <w:sz w:val="24"/>
          <w:szCs w:val="24"/>
        </w:rPr>
        <w:t>участие в специальной военной операции на территории Украины, Донецкой Народной Республики и Луганской Народной Республики с 24 февраля 2022 года, проживающих суммарно не менее 15 лет на территории Тверской области и (или) на территории иных субъектов Российской Федерации. Учитывается также проживание на территориях Донецкой Народной Республики, республики Крым, Луганской Народной Республики, Запорожской области, Херсонской области и города федерального значения Севастополя до дня вхождения их в состав Российской Федерации и иных территориях, определенных отдельными правовыми актами Правительства Тверской области, в том числе:</w:t>
      </w:r>
    </w:p>
    <w:p w:rsidR="000B5AF2" w:rsidRDefault="00F44700" w:rsidP="000367A1">
      <w:pPr>
        <w:spacing w:after="0"/>
        <w:ind w:right="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B5AF2">
        <w:rPr>
          <w:rFonts w:ascii="Times New Roman" w:hAnsi="Times New Roman" w:cs="Times New Roman"/>
          <w:sz w:val="24"/>
          <w:szCs w:val="24"/>
        </w:rPr>
        <w:t xml:space="preserve">призванных на военную службу по мобилизации с территории Тверской области и иных субъектов Российской Федерации. имеющих статус </w:t>
      </w:r>
      <w:r>
        <w:rPr>
          <w:rFonts w:ascii="Times New Roman" w:hAnsi="Times New Roman" w:cs="Times New Roman"/>
          <w:sz w:val="24"/>
          <w:szCs w:val="24"/>
        </w:rPr>
        <w:t>военнослужащих, проходящих военную службу в Вооруженных Силах Российской Федерации по контракту;</w:t>
      </w:r>
    </w:p>
    <w:p w:rsidR="00F44700" w:rsidRDefault="00F44700" w:rsidP="000367A1">
      <w:pPr>
        <w:spacing w:after="0"/>
        <w:ind w:right="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проходящих военную службу в Вооруженных Силах Российской Федерации по контракту;</w:t>
      </w:r>
    </w:p>
    <w:p w:rsidR="00F44700" w:rsidRDefault="00F44700" w:rsidP="000367A1">
      <w:pPr>
        <w:spacing w:after="0"/>
        <w:ind w:right="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заключивших после 24 февраля 2022 года контракт о пребывании в добровольческом формировании (о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Федерации)</w:t>
      </w:r>
    </w:p>
    <w:p w:rsidR="00F44700" w:rsidRDefault="00F44700" w:rsidP="00036DB3">
      <w:pPr>
        <w:spacing w:after="0"/>
        <w:ind w:left="38" w:right="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заключивших контракт (имеющим</w:t>
      </w:r>
      <w:r w:rsidR="007C3175">
        <w:rPr>
          <w:rFonts w:ascii="Times New Roman" w:hAnsi="Times New Roman" w:cs="Times New Roman"/>
          <w:sz w:val="24"/>
          <w:szCs w:val="24"/>
        </w:rPr>
        <w:t xml:space="preserve"> (имевшим) </w:t>
      </w:r>
      <w:r w:rsidR="000E5BAF">
        <w:rPr>
          <w:rFonts w:ascii="Times New Roman" w:hAnsi="Times New Roman" w:cs="Times New Roman"/>
          <w:sz w:val="24"/>
          <w:szCs w:val="24"/>
        </w:rPr>
        <w:t>иные правоотношения) с организациями, содействующими выполнению задач, возложенных на Вооруженные Силы Российской Федерации;</w:t>
      </w:r>
    </w:p>
    <w:p w:rsidR="000E5BAF" w:rsidRDefault="000E5BAF" w:rsidP="00036DB3">
      <w:pPr>
        <w:spacing w:after="0"/>
        <w:ind w:left="38" w:right="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 xml:space="preserve">являющихся сотрудниками федеральных органов исполнительной </w:t>
      </w:r>
      <w:r w:rsidR="007C3175">
        <w:rPr>
          <w:rFonts w:ascii="Times New Roman" w:hAnsi="Times New Roman" w:cs="Times New Roman"/>
          <w:sz w:val="24"/>
          <w:szCs w:val="24"/>
        </w:rPr>
        <w:t>власти</w:t>
      </w:r>
      <w:r>
        <w:rPr>
          <w:rFonts w:ascii="Times New Roman" w:hAnsi="Times New Roman" w:cs="Times New Roman"/>
          <w:sz w:val="24"/>
          <w:szCs w:val="24"/>
        </w:rPr>
        <w:t xml:space="preserve"> служащими (работниками)</w:t>
      </w:r>
      <w:r w:rsidR="007C31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федеральных государственных органов</w:t>
      </w:r>
      <w:r w:rsidR="007C3175">
        <w:rPr>
          <w:rFonts w:ascii="Times New Roman" w:hAnsi="Times New Roman" w:cs="Times New Roman"/>
          <w:sz w:val="24"/>
          <w:szCs w:val="24"/>
        </w:rPr>
        <w:t>, в которых федеральным законом предусмотрена военная служба, сотрудников уголовно-исполнительной системы Российской Федерации;</w:t>
      </w:r>
    </w:p>
    <w:p w:rsidR="007C3175" w:rsidRDefault="007C3175" w:rsidP="00036DB3">
      <w:pPr>
        <w:spacing w:after="0"/>
        <w:ind w:left="38" w:right="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435F1">
        <w:rPr>
          <w:rFonts w:ascii="Times New Roman" w:hAnsi="Times New Roman" w:cs="Times New Roman"/>
          <w:sz w:val="24"/>
          <w:szCs w:val="24"/>
        </w:rPr>
        <w:t>получивших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35F1">
        <w:rPr>
          <w:rFonts w:ascii="Times New Roman" w:hAnsi="Times New Roman" w:cs="Times New Roman"/>
          <w:sz w:val="24"/>
          <w:szCs w:val="24"/>
        </w:rPr>
        <w:t>инвалидность вследствие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35F1">
        <w:rPr>
          <w:rFonts w:ascii="Times New Roman" w:hAnsi="Times New Roman" w:cs="Times New Roman"/>
          <w:sz w:val="24"/>
          <w:szCs w:val="24"/>
        </w:rPr>
        <w:t>увечья</w:t>
      </w:r>
      <w:r>
        <w:rPr>
          <w:rFonts w:ascii="Times New Roman" w:hAnsi="Times New Roman" w:cs="Times New Roman"/>
          <w:sz w:val="24"/>
          <w:szCs w:val="24"/>
        </w:rPr>
        <w:t xml:space="preserve"> (контузии, травмы</w:t>
      </w:r>
      <w:r w:rsidR="00E435F1">
        <w:rPr>
          <w:rFonts w:ascii="Times New Roman" w:hAnsi="Times New Roman" w:cs="Times New Roman"/>
          <w:sz w:val="24"/>
          <w:szCs w:val="24"/>
        </w:rPr>
        <w:t>, ранения), при участии в специальной военной операции;</w:t>
      </w:r>
    </w:p>
    <w:p w:rsidR="00E435F1" w:rsidRDefault="00AD3CD1" w:rsidP="00036DB3">
      <w:pPr>
        <w:spacing w:after="0"/>
        <w:ind w:left="38" w:right="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435F1">
        <w:rPr>
          <w:rFonts w:ascii="Times New Roman" w:hAnsi="Times New Roman" w:cs="Times New Roman"/>
          <w:sz w:val="24"/>
          <w:szCs w:val="24"/>
        </w:rPr>
        <w:t>погибших (умерших) вследствие ранения (контузии, травмы, увечья)</w:t>
      </w:r>
      <w:r>
        <w:rPr>
          <w:rFonts w:ascii="Times New Roman" w:hAnsi="Times New Roman" w:cs="Times New Roman"/>
          <w:sz w:val="24"/>
          <w:szCs w:val="24"/>
        </w:rPr>
        <w:t>, заболевания, полученного ими при участии в специальной военной операции;</w:t>
      </w:r>
    </w:p>
    <w:p w:rsidR="00AD3CD1" w:rsidRDefault="00036DB3" w:rsidP="00036DB3">
      <w:pPr>
        <w:spacing w:after="0"/>
        <w:ind w:left="38" w:right="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D3CD1">
        <w:rPr>
          <w:rFonts w:ascii="Times New Roman" w:hAnsi="Times New Roman" w:cs="Times New Roman"/>
          <w:sz w:val="24"/>
          <w:szCs w:val="24"/>
        </w:rPr>
        <w:t>3)</w:t>
      </w:r>
      <w:r w:rsidR="000367A1">
        <w:rPr>
          <w:rFonts w:ascii="Times New Roman" w:hAnsi="Times New Roman" w:cs="Times New Roman"/>
          <w:sz w:val="24"/>
          <w:szCs w:val="24"/>
        </w:rPr>
        <w:t>.</w:t>
      </w:r>
      <w:r w:rsidR="00AD3CD1">
        <w:rPr>
          <w:rFonts w:ascii="Times New Roman" w:hAnsi="Times New Roman" w:cs="Times New Roman"/>
          <w:sz w:val="24"/>
          <w:szCs w:val="24"/>
        </w:rPr>
        <w:t xml:space="preserve"> работников государственных и муниципальных учреждений Тверской области.</w:t>
      </w:r>
    </w:p>
    <w:p w:rsidR="00E87D73" w:rsidRDefault="00E87D73" w:rsidP="00036DB3">
      <w:pPr>
        <w:spacing w:after="0"/>
        <w:ind w:left="38" w:right="14"/>
        <w:jc w:val="both"/>
        <w:rPr>
          <w:rFonts w:ascii="Times New Roman" w:hAnsi="Times New Roman" w:cs="Times New Roman"/>
          <w:sz w:val="24"/>
          <w:szCs w:val="24"/>
        </w:rPr>
      </w:pPr>
      <w:r w:rsidRPr="00BB5C27">
        <w:rPr>
          <w:rFonts w:ascii="Times New Roman" w:hAnsi="Times New Roman" w:cs="Times New Roman"/>
          <w:sz w:val="24"/>
          <w:szCs w:val="24"/>
        </w:rPr>
        <w:t xml:space="preserve">        </w:t>
      </w:r>
      <w:r w:rsidR="00036DB3">
        <w:rPr>
          <w:rFonts w:ascii="Times New Roman" w:hAnsi="Times New Roman" w:cs="Times New Roman"/>
          <w:sz w:val="24"/>
          <w:szCs w:val="24"/>
        </w:rPr>
        <w:t xml:space="preserve">   </w:t>
      </w:r>
      <w:r w:rsidR="00233F36">
        <w:rPr>
          <w:rFonts w:ascii="Times New Roman" w:hAnsi="Times New Roman" w:cs="Times New Roman"/>
          <w:sz w:val="24"/>
          <w:szCs w:val="24"/>
        </w:rPr>
        <w:t>2. Предельный н</w:t>
      </w:r>
      <w:r w:rsidRPr="00BB5C27">
        <w:rPr>
          <w:rFonts w:ascii="Times New Roman" w:hAnsi="Times New Roman" w:cs="Times New Roman"/>
          <w:sz w:val="24"/>
          <w:szCs w:val="24"/>
        </w:rPr>
        <w:t xml:space="preserve">орматив расходов за счет Субсидии, связанных с оплатой стоимости путевки в загородные оздоровительные организации, расположенные на территории Тверской области (со сроком пребывания 21 день в период школьных каникул), </w:t>
      </w:r>
      <w:r w:rsidR="00233F36">
        <w:rPr>
          <w:rFonts w:ascii="Times New Roman" w:hAnsi="Times New Roman" w:cs="Times New Roman"/>
          <w:sz w:val="24"/>
          <w:szCs w:val="24"/>
        </w:rPr>
        <w:t xml:space="preserve">на 2026 год </w:t>
      </w:r>
      <w:r w:rsidRPr="00BB5C27">
        <w:rPr>
          <w:rFonts w:ascii="Times New Roman" w:hAnsi="Times New Roman" w:cs="Times New Roman"/>
          <w:sz w:val="24"/>
          <w:szCs w:val="24"/>
        </w:rPr>
        <w:t xml:space="preserve">— 5 929 (пять тысяч девятьсот двадцать девять) </w:t>
      </w:r>
      <w:r w:rsidR="001F19B5">
        <w:rPr>
          <w:rFonts w:ascii="Times New Roman" w:hAnsi="Times New Roman" w:cs="Times New Roman"/>
          <w:sz w:val="24"/>
          <w:szCs w:val="24"/>
        </w:rPr>
        <w:t>рублей для иных категорий детей</w:t>
      </w:r>
      <w:r w:rsidR="00AD3CD1">
        <w:rPr>
          <w:rFonts w:ascii="Times New Roman" w:hAnsi="Times New Roman" w:cs="Times New Roman"/>
          <w:sz w:val="24"/>
          <w:szCs w:val="24"/>
        </w:rPr>
        <w:t>, родители (родитель), законные представители (законный представитель) которых являются (является) гражданами (гражданином) Российской Федерации, проживающими (проживающим) суммарно не менее 15 лет на территории Тверской области и (или) на территории иных субъектов Российской Федерации. Уч</w:t>
      </w:r>
      <w:bookmarkStart w:id="0" w:name="_GoBack"/>
      <w:bookmarkEnd w:id="0"/>
      <w:r w:rsidR="00AD3CD1">
        <w:rPr>
          <w:rFonts w:ascii="Times New Roman" w:hAnsi="Times New Roman" w:cs="Times New Roman"/>
          <w:sz w:val="24"/>
          <w:szCs w:val="24"/>
        </w:rPr>
        <w:t>итывается также проживание на территориях Донецкой Народной Республики, республики Крым, Луганской Народной Республики, Запорожской области, Херсонской области и города федерального значения Севастополя до дня вхождения их в состав Российской Федерации и иных территориях, определенных отдельными правовыми актами Правительства Тверской области;</w:t>
      </w:r>
    </w:p>
    <w:sectPr w:rsidR="00E87D73" w:rsidSect="000367A1">
      <w:pgSz w:w="11906" w:h="16838"/>
      <w:pgMar w:top="851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684" w:rsidRDefault="00A82684" w:rsidP="00675D27">
      <w:pPr>
        <w:spacing w:after="0" w:line="240" w:lineRule="auto"/>
      </w:pPr>
      <w:r>
        <w:separator/>
      </w:r>
    </w:p>
  </w:endnote>
  <w:endnote w:type="continuationSeparator" w:id="0">
    <w:p w:rsidR="00A82684" w:rsidRDefault="00A82684" w:rsidP="00675D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684" w:rsidRDefault="00A82684" w:rsidP="00675D27">
      <w:pPr>
        <w:spacing w:after="0" w:line="240" w:lineRule="auto"/>
      </w:pPr>
      <w:r>
        <w:separator/>
      </w:r>
    </w:p>
  </w:footnote>
  <w:footnote w:type="continuationSeparator" w:id="0">
    <w:p w:rsidR="00A82684" w:rsidRDefault="00A82684" w:rsidP="00675D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6C7"/>
    <w:rsid w:val="0000521B"/>
    <w:rsid w:val="000367A1"/>
    <w:rsid w:val="00036DB3"/>
    <w:rsid w:val="000663B4"/>
    <w:rsid w:val="00072B23"/>
    <w:rsid w:val="000B5AF2"/>
    <w:rsid w:val="000E5BAF"/>
    <w:rsid w:val="000F768E"/>
    <w:rsid w:val="0014696D"/>
    <w:rsid w:val="001A20AA"/>
    <w:rsid w:val="001F19B5"/>
    <w:rsid w:val="001F5405"/>
    <w:rsid w:val="00224D5B"/>
    <w:rsid w:val="00233F36"/>
    <w:rsid w:val="00254C18"/>
    <w:rsid w:val="00271AAD"/>
    <w:rsid w:val="002728EE"/>
    <w:rsid w:val="002862DA"/>
    <w:rsid w:val="00286997"/>
    <w:rsid w:val="00295EDD"/>
    <w:rsid w:val="002A6FAA"/>
    <w:rsid w:val="002B6B61"/>
    <w:rsid w:val="002E2FF2"/>
    <w:rsid w:val="002E7D81"/>
    <w:rsid w:val="003012DF"/>
    <w:rsid w:val="00302655"/>
    <w:rsid w:val="0031063A"/>
    <w:rsid w:val="00343AFF"/>
    <w:rsid w:val="0038307B"/>
    <w:rsid w:val="003960C8"/>
    <w:rsid w:val="003B5475"/>
    <w:rsid w:val="003D7CB1"/>
    <w:rsid w:val="003F2A03"/>
    <w:rsid w:val="00401B48"/>
    <w:rsid w:val="004303A0"/>
    <w:rsid w:val="004308FD"/>
    <w:rsid w:val="00461FF5"/>
    <w:rsid w:val="004A6A66"/>
    <w:rsid w:val="004C3A29"/>
    <w:rsid w:val="004E5423"/>
    <w:rsid w:val="004F3F4A"/>
    <w:rsid w:val="00523EA3"/>
    <w:rsid w:val="005615BB"/>
    <w:rsid w:val="0057293E"/>
    <w:rsid w:val="005C1702"/>
    <w:rsid w:val="005E56D4"/>
    <w:rsid w:val="005F7B22"/>
    <w:rsid w:val="00606317"/>
    <w:rsid w:val="006245DB"/>
    <w:rsid w:val="00641134"/>
    <w:rsid w:val="00656C2D"/>
    <w:rsid w:val="00675D27"/>
    <w:rsid w:val="00680413"/>
    <w:rsid w:val="006B3878"/>
    <w:rsid w:val="006C168D"/>
    <w:rsid w:val="006F7F58"/>
    <w:rsid w:val="007054ED"/>
    <w:rsid w:val="00707A56"/>
    <w:rsid w:val="007161F3"/>
    <w:rsid w:val="0074121D"/>
    <w:rsid w:val="00744ECB"/>
    <w:rsid w:val="00757E98"/>
    <w:rsid w:val="0076622C"/>
    <w:rsid w:val="007945A4"/>
    <w:rsid w:val="00796BF6"/>
    <w:rsid w:val="007A1C73"/>
    <w:rsid w:val="007C177F"/>
    <w:rsid w:val="007C3175"/>
    <w:rsid w:val="007D3D72"/>
    <w:rsid w:val="00855CF0"/>
    <w:rsid w:val="00857B0D"/>
    <w:rsid w:val="008739CB"/>
    <w:rsid w:val="00874B5E"/>
    <w:rsid w:val="008844B5"/>
    <w:rsid w:val="0089313E"/>
    <w:rsid w:val="00937DFB"/>
    <w:rsid w:val="009B084D"/>
    <w:rsid w:val="009B1660"/>
    <w:rsid w:val="009C4EDF"/>
    <w:rsid w:val="009D56ED"/>
    <w:rsid w:val="009F4C5F"/>
    <w:rsid w:val="009F5C74"/>
    <w:rsid w:val="00A120CC"/>
    <w:rsid w:val="00A27810"/>
    <w:rsid w:val="00A42D68"/>
    <w:rsid w:val="00A66C23"/>
    <w:rsid w:val="00A73E77"/>
    <w:rsid w:val="00A82684"/>
    <w:rsid w:val="00A90CD7"/>
    <w:rsid w:val="00AB5632"/>
    <w:rsid w:val="00AD3CD1"/>
    <w:rsid w:val="00AE147B"/>
    <w:rsid w:val="00AF390F"/>
    <w:rsid w:val="00AF772C"/>
    <w:rsid w:val="00B37ADC"/>
    <w:rsid w:val="00B66E81"/>
    <w:rsid w:val="00B7799A"/>
    <w:rsid w:val="00B83F68"/>
    <w:rsid w:val="00B91E7B"/>
    <w:rsid w:val="00BA2372"/>
    <w:rsid w:val="00BA7C30"/>
    <w:rsid w:val="00BB5C27"/>
    <w:rsid w:val="00BC063B"/>
    <w:rsid w:val="00BC38F6"/>
    <w:rsid w:val="00C0578E"/>
    <w:rsid w:val="00C06B9B"/>
    <w:rsid w:val="00C11EB1"/>
    <w:rsid w:val="00C2369A"/>
    <w:rsid w:val="00C269DA"/>
    <w:rsid w:val="00C52961"/>
    <w:rsid w:val="00C64A10"/>
    <w:rsid w:val="00C858A7"/>
    <w:rsid w:val="00CB069C"/>
    <w:rsid w:val="00CB40F5"/>
    <w:rsid w:val="00CD7781"/>
    <w:rsid w:val="00CE6689"/>
    <w:rsid w:val="00CF5ED0"/>
    <w:rsid w:val="00D22588"/>
    <w:rsid w:val="00D26F13"/>
    <w:rsid w:val="00D82A65"/>
    <w:rsid w:val="00D84015"/>
    <w:rsid w:val="00DB520D"/>
    <w:rsid w:val="00DC0DB2"/>
    <w:rsid w:val="00DD3873"/>
    <w:rsid w:val="00E01434"/>
    <w:rsid w:val="00E41446"/>
    <w:rsid w:val="00E435F1"/>
    <w:rsid w:val="00E53E4F"/>
    <w:rsid w:val="00E87D73"/>
    <w:rsid w:val="00ED2A53"/>
    <w:rsid w:val="00F04489"/>
    <w:rsid w:val="00F158E7"/>
    <w:rsid w:val="00F44700"/>
    <w:rsid w:val="00F53E99"/>
    <w:rsid w:val="00F60733"/>
    <w:rsid w:val="00F629A2"/>
    <w:rsid w:val="00F85229"/>
    <w:rsid w:val="00F977E4"/>
    <w:rsid w:val="00FB0B63"/>
    <w:rsid w:val="00FB381F"/>
    <w:rsid w:val="00FF5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B5137"/>
  <w15:docId w15:val="{6F304D3A-23F7-44E8-9F1D-91B008F99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1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FF56C7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color w:val="0000FF"/>
      <w:sz w:val="28"/>
      <w:szCs w:val="24"/>
      <w:lang w:eastAsia="ar-SA"/>
    </w:rPr>
  </w:style>
  <w:style w:type="character" w:customStyle="1" w:styleId="a4">
    <w:name w:val="Заголовок Знак"/>
    <w:basedOn w:val="a0"/>
    <w:link w:val="a3"/>
    <w:rsid w:val="00FF56C7"/>
    <w:rPr>
      <w:rFonts w:ascii="Times New Roman" w:eastAsia="Times New Roman" w:hAnsi="Times New Roman" w:cs="Times New Roman"/>
      <w:b/>
      <w:color w:val="0000FF"/>
      <w:sz w:val="28"/>
      <w:szCs w:val="24"/>
      <w:lang w:eastAsia="ar-SA"/>
    </w:rPr>
  </w:style>
  <w:style w:type="paragraph" w:styleId="a5">
    <w:name w:val="Body Text"/>
    <w:basedOn w:val="a"/>
    <w:link w:val="a6"/>
    <w:semiHidden/>
    <w:unhideWhenUsed/>
    <w:rsid w:val="00FF56C7"/>
    <w:pPr>
      <w:suppressAutoHyphens/>
      <w:spacing w:after="0" w:line="460" w:lineRule="exact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a6">
    <w:name w:val="Основной текст Знак"/>
    <w:basedOn w:val="a0"/>
    <w:link w:val="a5"/>
    <w:semiHidden/>
    <w:rsid w:val="00FF56C7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31">
    <w:name w:val="Основной текст с отступом 31"/>
    <w:basedOn w:val="a"/>
    <w:rsid w:val="00FF56C7"/>
    <w:pPr>
      <w:suppressAutoHyphens/>
      <w:spacing w:after="0" w:line="240" w:lineRule="auto"/>
      <w:ind w:right="283" w:firstLine="851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">
    <w:name w:val="Основной текст 21"/>
    <w:basedOn w:val="a"/>
    <w:rsid w:val="00FF56C7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9D5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56ED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675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75D27"/>
  </w:style>
  <w:style w:type="paragraph" w:styleId="ab">
    <w:name w:val="footer"/>
    <w:basedOn w:val="a"/>
    <w:link w:val="ac"/>
    <w:uiPriority w:val="99"/>
    <w:unhideWhenUsed/>
    <w:rsid w:val="00675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75D27"/>
  </w:style>
  <w:style w:type="table" w:styleId="ad">
    <w:name w:val="Table Grid"/>
    <w:basedOn w:val="a1"/>
    <w:uiPriority w:val="59"/>
    <w:rsid w:val="00675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93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857E7-F38E-47F4-A654-AECAB065D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1332</TotalTime>
  <Pages>2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Купцова Татьяна Николаевна</dc:creator>
  <cp:keywords/>
  <dc:description/>
  <cp:lastModifiedBy>Admin1</cp:lastModifiedBy>
  <cp:revision>18</cp:revision>
  <cp:lastPrinted>2026-02-19T12:34:00Z</cp:lastPrinted>
  <dcterms:created xsi:type="dcterms:W3CDTF">2022-03-16T05:27:00Z</dcterms:created>
  <dcterms:modified xsi:type="dcterms:W3CDTF">2026-02-19T12:34:00Z</dcterms:modified>
</cp:coreProperties>
</file>